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28C" w:rsidRPr="00C05DF2" w:rsidRDefault="00C05DF2" w:rsidP="00C05DF2">
      <w:pPr>
        <w:jc w:val="center"/>
        <w:rPr>
          <w:b/>
          <w:sz w:val="36"/>
        </w:rPr>
      </w:pPr>
      <w:r w:rsidRPr="00C05DF2">
        <w:rPr>
          <w:b/>
          <w:sz w:val="36"/>
        </w:rPr>
        <w:t>AGENDA</w:t>
      </w:r>
    </w:p>
    <w:p w:rsidR="00C05DF2" w:rsidRPr="00C05DF2" w:rsidRDefault="00C05DF2" w:rsidP="00C05DF2">
      <w:pPr>
        <w:jc w:val="center"/>
        <w:rPr>
          <w:b/>
          <w:sz w:val="36"/>
        </w:rPr>
      </w:pPr>
      <w:r w:rsidRPr="00C05DF2">
        <w:rPr>
          <w:b/>
          <w:sz w:val="36"/>
        </w:rPr>
        <w:t>City of Virginia</w:t>
      </w:r>
    </w:p>
    <w:p w:rsidR="00C05DF2" w:rsidRPr="00C05DF2" w:rsidRDefault="00C05DF2" w:rsidP="00C05DF2">
      <w:pPr>
        <w:jc w:val="center"/>
        <w:rPr>
          <w:b/>
          <w:sz w:val="36"/>
        </w:rPr>
      </w:pPr>
      <w:r w:rsidRPr="00C05DF2">
        <w:rPr>
          <w:b/>
          <w:sz w:val="36"/>
        </w:rPr>
        <w:t>Special Council Meeting</w:t>
      </w:r>
    </w:p>
    <w:p w:rsidR="00C05DF2" w:rsidRPr="00C05DF2" w:rsidRDefault="00C05DF2" w:rsidP="00C05DF2">
      <w:pPr>
        <w:jc w:val="center"/>
        <w:rPr>
          <w:b/>
          <w:sz w:val="36"/>
        </w:rPr>
      </w:pPr>
      <w:r w:rsidRPr="00C05DF2">
        <w:rPr>
          <w:b/>
          <w:sz w:val="36"/>
        </w:rPr>
        <w:t>Friday, March 14, 2025</w:t>
      </w:r>
    </w:p>
    <w:p w:rsidR="00C05DF2" w:rsidRPr="00252E09" w:rsidRDefault="00C05DF2" w:rsidP="00C05DF2">
      <w:pPr>
        <w:rPr>
          <w:sz w:val="28"/>
        </w:rPr>
      </w:pPr>
    </w:p>
    <w:p w:rsidR="00C05DF2" w:rsidRPr="00252E09" w:rsidRDefault="00C05DF2" w:rsidP="00C05DF2">
      <w:pPr>
        <w:pStyle w:val="ListParagraph"/>
        <w:numPr>
          <w:ilvl w:val="0"/>
          <w:numId w:val="1"/>
        </w:numPr>
        <w:rPr>
          <w:sz w:val="28"/>
        </w:rPr>
      </w:pPr>
      <w:r w:rsidRPr="00252E09">
        <w:rPr>
          <w:sz w:val="28"/>
        </w:rPr>
        <w:t>Call to order</w:t>
      </w:r>
    </w:p>
    <w:p w:rsidR="00C05DF2" w:rsidRPr="00252E09" w:rsidRDefault="00C05DF2" w:rsidP="00FE1321">
      <w:pPr>
        <w:pStyle w:val="ListParagraph"/>
        <w:numPr>
          <w:ilvl w:val="0"/>
          <w:numId w:val="1"/>
        </w:numPr>
        <w:rPr>
          <w:sz w:val="28"/>
        </w:rPr>
      </w:pPr>
      <w:r w:rsidRPr="00252E09">
        <w:rPr>
          <w:rFonts w:cstheme="minorHAnsi"/>
          <w:sz w:val="28"/>
        </w:rPr>
        <w:t xml:space="preserve"> Roll Call</w:t>
      </w:r>
    </w:p>
    <w:p w:rsidR="00C05DF2" w:rsidRPr="00252E09" w:rsidRDefault="00C05DF2" w:rsidP="00E03F39">
      <w:pPr>
        <w:ind w:firstLine="360"/>
        <w:rPr>
          <w:sz w:val="28"/>
        </w:rPr>
      </w:pPr>
      <w:r w:rsidRPr="00252E09">
        <w:rPr>
          <w:sz w:val="28"/>
        </w:rPr>
        <w:t xml:space="preserve">II.  </w:t>
      </w:r>
      <w:r w:rsidRPr="00252E09">
        <w:rPr>
          <w:sz w:val="28"/>
        </w:rPr>
        <w:tab/>
      </w:r>
      <w:r w:rsidR="00E03F39" w:rsidRPr="00252E09">
        <w:rPr>
          <w:sz w:val="28"/>
        </w:rPr>
        <w:t xml:space="preserve">       </w:t>
      </w:r>
      <w:r w:rsidRPr="00252E09">
        <w:rPr>
          <w:sz w:val="28"/>
        </w:rPr>
        <w:t>Approval of Agenda</w:t>
      </w:r>
    </w:p>
    <w:p w:rsidR="00C05DF2" w:rsidRPr="00252E09" w:rsidRDefault="00C05DF2" w:rsidP="00C05DF2">
      <w:pPr>
        <w:pStyle w:val="ListParagraph"/>
        <w:numPr>
          <w:ilvl w:val="0"/>
          <w:numId w:val="1"/>
        </w:numPr>
        <w:rPr>
          <w:sz w:val="28"/>
        </w:rPr>
      </w:pPr>
      <w:r w:rsidRPr="00252E09">
        <w:rPr>
          <w:sz w:val="28"/>
        </w:rPr>
        <w:t>Approval of Minutes</w:t>
      </w:r>
    </w:p>
    <w:p w:rsidR="00555B93" w:rsidRPr="00252E09" w:rsidRDefault="00555B93" w:rsidP="00C05DF2">
      <w:pPr>
        <w:pStyle w:val="ListParagraph"/>
        <w:numPr>
          <w:ilvl w:val="0"/>
          <w:numId w:val="1"/>
        </w:numPr>
        <w:rPr>
          <w:sz w:val="28"/>
        </w:rPr>
      </w:pPr>
      <w:r w:rsidRPr="00252E09">
        <w:rPr>
          <w:sz w:val="28"/>
        </w:rPr>
        <w:t>Treasurer’s Report</w:t>
      </w:r>
    </w:p>
    <w:p w:rsidR="00C05DF2" w:rsidRPr="00252E09" w:rsidRDefault="00555B93" w:rsidP="00C05DF2">
      <w:pPr>
        <w:pStyle w:val="ListParagraph"/>
        <w:numPr>
          <w:ilvl w:val="0"/>
          <w:numId w:val="1"/>
        </w:numPr>
        <w:rPr>
          <w:sz w:val="28"/>
        </w:rPr>
      </w:pPr>
      <w:r w:rsidRPr="00252E09">
        <w:rPr>
          <w:sz w:val="28"/>
        </w:rPr>
        <w:t xml:space="preserve">Approval of </w:t>
      </w:r>
      <w:r w:rsidR="00A44307" w:rsidRPr="00252E09">
        <w:rPr>
          <w:sz w:val="28"/>
        </w:rPr>
        <w:t>Monthly</w:t>
      </w:r>
      <w:r w:rsidRPr="00252E09">
        <w:rPr>
          <w:sz w:val="28"/>
        </w:rPr>
        <w:t xml:space="preserve"> Bills</w:t>
      </w:r>
      <w:r w:rsidR="00C05DF2" w:rsidRPr="00252E09">
        <w:rPr>
          <w:sz w:val="28"/>
        </w:rPr>
        <w:t xml:space="preserve"> </w:t>
      </w:r>
    </w:p>
    <w:p w:rsidR="00A44307" w:rsidRPr="00252E09" w:rsidRDefault="00A44307" w:rsidP="00C05DF2">
      <w:pPr>
        <w:pStyle w:val="ListParagraph"/>
        <w:numPr>
          <w:ilvl w:val="0"/>
          <w:numId w:val="1"/>
        </w:numPr>
        <w:rPr>
          <w:sz w:val="28"/>
        </w:rPr>
      </w:pPr>
      <w:r w:rsidRPr="00252E09">
        <w:rPr>
          <w:sz w:val="28"/>
        </w:rPr>
        <w:t>Approval of 1</w:t>
      </w:r>
      <w:r w:rsidRPr="00252E09">
        <w:rPr>
          <w:sz w:val="28"/>
          <w:vertAlign w:val="superscript"/>
        </w:rPr>
        <w:t>st</w:t>
      </w:r>
      <w:r w:rsidRPr="00252E09">
        <w:rPr>
          <w:sz w:val="28"/>
        </w:rPr>
        <w:t xml:space="preserve"> Reading of F</w:t>
      </w:r>
      <w:r w:rsidR="0037105D" w:rsidRPr="00252E09">
        <w:rPr>
          <w:sz w:val="28"/>
        </w:rPr>
        <w:t>Y 20</w:t>
      </w:r>
      <w:r w:rsidRPr="00252E09">
        <w:rPr>
          <w:sz w:val="28"/>
        </w:rPr>
        <w:t>26 Budget</w:t>
      </w:r>
    </w:p>
    <w:p w:rsidR="00E03F39" w:rsidRDefault="0037105D" w:rsidP="00C05DF2">
      <w:pPr>
        <w:pStyle w:val="ListParagraph"/>
        <w:numPr>
          <w:ilvl w:val="0"/>
          <w:numId w:val="1"/>
        </w:numPr>
        <w:rPr>
          <w:sz w:val="28"/>
        </w:rPr>
      </w:pPr>
      <w:r w:rsidRPr="00252E09">
        <w:rPr>
          <w:sz w:val="28"/>
        </w:rPr>
        <w:t>Discuss hiring practices, qualifi</w:t>
      </w:r>
      <w:r w:rsidR="00252E09" w:rsidRPr="00252E09">
        <w:rPr>
          <w:sz w:val="28"/>
        </w:rPr>
        <w:t>cati</w:t>
      </w:r>
      <w:r w:rsidRPr="00252E09">
        <w:rPr>
          <w:sz w:val="28"/>
        </w:rPr>
        <w:t xml:space="preserve">ons and </w:t>
      </w:r>
      <w:r w:rsidR="00252E09" w:rsidRPr="00252E09">
        <w:rPr>
          <w:sz w:val="28"/>
        </w:rPr>
        <w:t>pay scale</w:t>
      </w:r>
      <w:r w:rsidRPr="00252E09">
        <w:rPr>
          <w:sz w:val="28"/>
        </w:rPr>
        <w:t xml:space="preserve"> for open positions</w:t>
      </w:r>
    </w:p>
    <w:p w:rsidR="00F54BAE" w:rsidRDefault="005653AC" w:rsidP="005653AC">
      <w:pPr>
        <w:pStyle w:val="ListParagraph"/>
        <w:ind w:left="1080"/>
        <w:rPr>
          <w:sz w:val="28"/>
        </w:rPr>
      </w:pPr>
      <w:r>
        <w:rPr>
          <w:sz w:val="28"/>
        </w:rPr>
        <w:t>ATT</w:t>
      </w:r>
      <w:r w:rsidR="00133B4D">
        <w:rPr>
          <w:sz w:val="28"/>
        </w:rPr>
        <w:t xml:space="preserve"> (lines &amp; </w:t>
      </w:r>
      <w:proofErr w:type="spellStart"/>
      <w:r w:rsidR="00133B4D">
        <w:rPr>
          <w:sz w:val="28"/>
        </w:rPr>
        <w:t>MiFi</w:t>
      </w:r>
      <w:proofErr w:type="spellEnd"/>
      <w:r w:rsidR="00133B4D">
        <w:rPr>
          <w:sz w:val="28"/>
        </w:rPr>
        <w:t xml:space="preserve"> boxes)</w:t>
      </w:r>
      <w:r>
        <w:rPr>
          <w:sz w:val="28"/>
        </w:rPr>
        <w:t xml:space="preserve">, Liquor Commissioner, Keys, Fire Chief not paid from Jan and W2 </w:t>
      </w:r>
      <w:proofErr w:type="gramStart"/>
      <w:r>
        <w:rPr>
          <w:sz w:val="28"/>
        </w:rPr>
        <w:t>was</w:t>
      </w:r>
      <w:proofErr w:type="gramEnd"/>
      <w:r>
        <w:rPr>
          <w:sz w:val="28"/>
        </w:rPr>
        <w:t xml:space="preserve"> for $900 instead of </w:t>
      </w:r>
      <w:r w:rsidR="002A6814">
        <w:rPr>
          <w:sz w:val="28"/>
        </w:rPr>
        <w:t>$1,200, Offer of volunteer help – Beth Walton, Travis Cox.</w:t>
      </w:r>
      <w:r>
        <w:rPr>
          <w:sz w:val="28"/>
        </w:rPr>
        <w:t xml:space="preserve"> </w:t>
      </w:r>
    </w:p>
    <w:p w:rsidR="00F54BAE" w:rsidRDefault="00F54BAE" w:rsidP="005653AC">
      <w:pPr>
        <w:pStyle w:val="ListParagraph"/>
        <w:ind w:left="1080"/>
        <w:rPr>
          <w:sz w:val="28"/>
        </w:rPr>
      </w:pPr>
      <w:r>
        <w:rPr>
          <w:sz w:val="28"/>
        </w:rPr>
        <w:t xml:space="preserve">$253.92 Desk &amp; chair ordered. Randy told </w:t>
      </w:r>
      <w:proofErr w:type="spellStart"/>
      <w:r>
        <w:rPr>
          <w:sz w:val="28"/>
        </w:rPr>
        <w:t>Stephaine</w:t>
      </w:r>
      <w:proofErr w:type="spellEnd"/>
      <w:r>
        <w:rPr>
          <w:sz w:val="28"/>
        </w:rPr>
        <w:t xml:space="preserve"> she could NOT order herself a new desk and chair. She ordered it anyway and when it came she said she would reimburse. As far as he knew, she had not. Since she has made no attempt to get it, I believe she did not pay for it but if she shows proof of payment we can release it to her.</w:t>
      </w:r>
    </w:p>
    <w:p w:rsidR="005653AC" w:rsidRDefault="00F54BAE" w:rsidP="005653AC">
      <w:pPr>
        <w:pStyle w:val="ListParagraph"/>
        <w:ind w:left="1080"/>
        <w:rPr>
          <w:sz w:val="28"/>
        </w:rPr>
      </w:pPr>
      <w:r>
        <w:rPr>
          <w:sz w:val="28"/>
        </w:rPr>
        <w:t xml:space="preserve"> </w:t>
      </w:r>
      <w:r w:rsidR="005653AC">
        <w:rPr>
          <w:sz w:val="28"/>
        </w:rPr>
        <w:t xml:space="preserve">Job openings: Deputy Clerk, Water Clerk, Janitor </w:t>
      </w:r>
    </w:p>
    <w:p w:rsidR="00252E09" w:rsidRPr="00252E09" w:rsidRDefault="00252E09" w:rsidP="00252E09">
      <w:pPr>
        <w:pStyle w:val="ListParagraph"/>
        <w:ind w:left="1080"/>
        <w:rPr>
          <w:sz w:val="28"/>
        </w:rPr>
      </w:pPr>
    </w:p>
    <w:p w:rsidR="00F54BAE" w:rsidRDefault="00A44307" w:rsidP="00A44307">
      <w:pPr>
        <w:rPr>
          <w:sz w:val="28"/>
        </w:rPr>
      </w:pPr>
      <w:r w:rsidRPr="00252E09">
        <w:rPr>
          <w:sz w:val="28"/>
        </w:rPr>
        <w:t>Adjournment</w:t>
      </w:r>
    </w:p>
    <w:p w:rsidR="00F54BAE" w:rsidRDefault="00F54BAE" w:rsidP="00A44307">
      <w:pPr>
        <w:rPr>
          <w:sz w:val="28"/>
        </w:rPr>
      </w:pPr>
    </w:p>
    <w:p w:rsidR="00252E09" w:rsidRPr="00252E09" w:rsidRDefault="00252E09" w:rsidP="00A44307">
      <w:pPr>
        <w:rPr>
          <w:rFonts w:ascii="Cooper Black" w:hAnsi="Cooper Black"/>
          <w:sz w:val="24"/>
        </w:rPr>
      </w:pPr>
      <w:r>
        <w:rPr>
          <w:rFonts w:ascii="Cooper Black" w:hAnsi="Cooper Black"/>
          <w:sz w:val="24"/>
        </w:rPr>
        <w:t xml:space="preserve">     </w:t>
      </w:r>
      <w:r w:rsidRPr="00252E09">
        <w:rPr>
          <w:rFonts w:ascii="Cooper Black" w:hAnsi="Cooper Black"/>
          <w:sz w:val="24"/>
        </w:rPr>
        <w:t>The City of  Virginia is an equal opportunity employer.</w:t>
      </w:r>
    </w:p>
    <w:sectPr w:rsidR="00252E09" w:rsidRPr="00252E09" w:rsidSect="007162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20DE4"/>
    <w:multiLevelType w:val="hybridMultilevel"/>
    <w:tmpl w:val="EE969222"/>
    <w:lvl w:ilvl="0" w:tplc="BC36EB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0FF3B9A"/>
    <w:multiLevelType w:val="hybridMultilevel"/>
    <w:tmpl w:val="506CAF9E"/>
    <w:lvl w:ilvl="0" w:tplc="AB7C3E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B6055EC"/>
    <w:multiLevelType w:val="hybridMultilevel"/>
    <w:tmpl w:val="925E8DF4"/>
    <w:lvl w:ilvl="0" w:tplc="C18C9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5DF2"/>
    <w:rsid w:val="000962DC"/>
    <w:rsid w:val="00133B4D"/>
    <w:rsid w:val="00252E09"/>
    <w:rsid w:val="002A6814"/>
    <w:rsid w:val="00332724"/>
    <w:rsid w:val="0037105D"/>
    <w:rsid w:val="00555B93"/>
    <w:rsid w:val="005653AC"/>
    <w:rsid w:val="0071628C"/>
    <w:rsid w:val="00A44307"/>
    <w:rsid w:val="00C05DF2"/>
    <w:rsid w:val="00E03F39"/>
    <w:rsid w:val="00F54BAE"/>
    <w:rsid w:val="00FE1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2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DF2"/>
    <w:pPr>
      <w:ind w:left="720"/>
      <w:contextualSpacing/>
    </w:pPr>
  </w:style>
  <w:style w:type="paragraph" w:styleId="BalloonText">
    <w:name w:val="Balloon Text"/>
    <w:basedOn w:val="Normal"/>
    <w:link w:val="BalloonTextChar"/>
    <w:uiPriority w:val="99"/>
    <w:semiHidden/>
    <w:unhideWhenUsed/>
    <w:rsid w:val="00252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Main Computer</dc:creator>
  <cp:lastModifiedBy>Office Main Computer</cp:lastModifiedBy>
  <cp:revision>4</cp:revision>
  <cp:lastPrinted>2025-03-11T21:04:00Z</cp:lastPrinted>
  <dcterms:created xsi:type="dcterms:W3CDTF">2025-03-11T19:17:00Z</dcterms:created>
  <dcterms:modified xsi:type="dcterms:W3CDTF">2025-03-14T18:00:00Z</dcterms:modified>
</cp:coreProperties>
</file>